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Join us for the official launch of </w:t>
      </w:r>
      <w:r w:rsidDel="00000000" w:rsidR="00000000" w:rsidRPr="00000000">
        <w:rPr>
          <w:b w:val="1"/>
          <w:i w:val="1"/>
          <w:rtl w:val="0"/>
        </w:rPr>
        <w:t xml:space="preserve">Threads of Women’s Stories</w:t>
        <w:br w:type="textWrapping"/>
      </w:r>
      <w:r w:rsidDel="00000000" w:rsidR="00000000" w:rsidRPr="00000000">
        <w:rPr>
          <w:rtl w:val="0"/>
        </w:rPr>
        <w:t xml:space="preserve"> 📅 </w:t>
      </w:r>
      <w:r w:rsidDel="00000000" w:rsidR="00000000" w:rsidRPr="00000000">
        <w:rPr>
          <w:b w:val="1"/>
          <w:rtl w:val="0"/>
        </w:rPr>
        <w:t xml:space="preserve">Thursday 6th June</w:t>
        <w:br w:type="textWrapping"/>
      </w:r>
      <w:r w:rsidDel="00000000" w:rsidR="00000000" w:rsidRPr="00000000">
        <w:rPr>
          <w:rtl w:val="0"/>
        </w:rPr>
        <w:t xml:space="preserve"> 📍 </w:t>
      </w:r>
      <w:r w:rsidDel="00000000" w:rsidR="00000000" w:rsidRPr="00000000">
        <w:rPr>
          <w:b w:val="1"/>
          <w:rtl w:val="0"/>
        </w:rPr>
        <w:t xml:space="preserve">Tom’s Tap &amp; Brewhouse, Crewe</w:t>
        <w:br w:type="textWrapping"/>
      </w:r>
      <w:r w:rsidDel="00000000" w:rsidR="00000000" w:rsidRPr="00000000">
        <w:rPr>
          <w:rtl w:val="0"/>
        </w:rPr>
        <w:t xml:space="preserve"> 🕕 </w:t>
      </w:r>
      <w:r w:rsidDel="00000000" w:rsidR="00000000" w:rsidRPr="00000000">
        <w:rPr>
          <w:b w:val="1"/>
          <w:rtl w:val="0"/>
        </w:rPr>
        <w:t xml:space="preserve">Time: 7pm start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delighted to invite you to the launch of </w:t>
      </w:r>
      <w:r w:rsidDel="00000000" w:rsidR="00000000" w:rsidRPr="00000000">
        <w:rPr>
          <w:i w:val="1"/>
          <w:rtl w:val="0"/>
        </w:rPr>
        <w:t xml:space="preserve">Threads of Women’s Stories</w:t>
      </w:r>
      <w:r w:rsidDel="00000000" w:rsidR="00000000" w:rsidRPr="00000000">
        <w:rPr>
          <w:rtl w:val="0"/>
        </w:rPr>
        <w:t xml:space="preserve">—a powerful collection celebrating inspiring women from across Cheshire, from the 1800s to today. Compiled by local author and women's advocate Kate Blakemore, the book shines a light on the resilience, activism, and achievements of women whose stories deserve to be heard and remembered.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event is more than just a book launch—it's a celebration of local heritage, storytelling, and the ongoing fight for equality. Signed copies of the book will be available to purchase on the night, with all proceeds supporting the </w:t>
      </w:r>
      <w:r w:rsidDel="00000000" w:rsidR="00000000" w:rsidRPr="00000000">
        <w:rPr>
          <w:i w:val="1"/>
          <w:rtl w:val="0"/>
        </w:rPr>
        <w:t xml:space="preserve">A Statue for Ada</w:t>
      </w:r>
      <w:r w:rsidDel="00000000" w:rsidR="00000000" w:rsidRPr="00000000">
        <w:rPr>
          <w:rtl w:val="0"/>
        </w:rPr>
        <w:t xml:space="preserve"> campaign, honouring the legacy of suffragist Ada Nield Chew.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We’d also love to hear </w:t>
      </w:r>
      <w:r w:rsidDel="00000000" w:rsidR="00000000" w:rsidRPr="00000000">
        <w:rPr>
          <w:b w:val="1"/>
          <w:rtl w:val="0"/>
        </w:rPr>
        <w:t xml:space="preserve">your</w:t>
      </w:r>
      <w:r w:rsidDel="00000000" w:rsidR="00000000" w:rsidRPr="00000000">
        <w:rPr>
          <w:rtl w:val="0"/>
        </w:rPr>
        <w:t xml:space="preserve"> thoughts on who should be recognised in our </w:t>
      </w:r>
      <w:r w:rsidDel="00000000" w:rsidR="00000000" w:rsidRPr="00000000">
        <w:rPr>
          <w:i w:val="1"/>
          <w:rtl w:val="0"/>
        </w:rPr>
        <w:t xml:space="preserve">Crewe in 50 Women</w:t>
      </w:r>
      <w:r w:rsidDel="00000000" w:rsidR="00000000" w:rsidRPr="00000000">
        <w:rPr>
          <w:rtl w:val="0"/>
        </w:rPr>
        <w:t xml:space="preserve"> campaign—help us uncover and celebrate the hidden heroines of our town.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Come along for an evening of community, conversation, and inspiration.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